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26" w:rsidRDefault="00FD62C6">
      <w:pPr>
        <w:tabs>
          <w:tab w:val="left" w:pos="76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 к Договору – Счету:</w:t>
      </w:r>
    </w:p>
    <w:p w:rsidR="00B04426" w:rsidRDefault="00B04426">
      <w:pPr>
        <w:tabs>
          <w:tab w:val="left" w:pos="7665"/>
        </w:tabs>
        <w:jc w:val="both"/>
      </w:pPr>
    </w:p>
    <w:p w:rsidR="00B04426" w:rsidRDefault="00FD62C6">
      <w:pPr>
        <w:tabs>
          <w:tab w:val="left" w:pos="7665"/>
        </w:tabs>
        <w:jc w:val="right"/>
      </w:pPr>
      <w:r>
        <w:t>г. Севастополь</w:t>
      </w:r>
    </w:p>
    <w:p w:rsidR="00B04426" w:rsidRDefault="00B04426">
      <w:pPr>
        <w:tabs>
          <w:tab w:val="left" w:pos="7665"/>
        </w:tabs>
        <w:jc w:val="right"/>
      </w:pPr>
    </w:p>
    <w:p w:rsidR="00B04426" w:rsidRDefault="002B7D08" w:rsidP="002B7D0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2B7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2B7D08">
        <w:rPr>
          <w:rFonts w:ascii="Times New Roman" w:hAnsi="Times New Roman" w:cs="Times New Roman"/>
          <w:sz w:val="24"/>
          <w:szCs w:val="24"/>
        </w:rPr>
        <w:t xml:space="preserve"> </w:t>
      </w:r>
      <w:r w:rsidR="00FD62C6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«Астрал Севастополь», в лице генерального директора Снежаны Вячеславовны Мягкой, действующей на основании Устава, именуемое в дальнейшем «Исполнитель», 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B04426" w:rsidRDefault="00FD62C6">
      <w:pPr>
        <w:numPr>
          <w:ilvl w:val="0"/>
          <w:numId w:val="1"/>
        </w:numPr>
      </w:pPr>
      <w:r>
        <w:t>Наименование оказываемых услуг: Сопровождение в арбитражном споре</w:t>
      </w:r>
      <w:r>
        <w:rPr>
          <w:rFonts w:eastAsia="SimSun"/>
          <w:color w:val="000000"/>
          <w:shd w:val="clear" w:color="auto" w:fill="FFFFFF"/>
        </w:rPr>
        <w:t>.</w:t>
      </w:r>
    </w:p>
    <w:p w:rsidR="00B04426" w:rsidRDefault="00FD62C6">
      <w:pPr>
        <w:pStyle w:val="Normal1"/>
        <w:numPr>
          <w:ilvl w:val="0"/>
          <w:numId w:val="1"/>
        </w:numPr>
      </w:pPr>
      <w:r>
        <w:t>Сфера д</w:t>
      </w:r>
      <w:r w:rsidR="002B7D08">
        <w:t>еятельности компании Заказчика:</w:t>
      </w:r>
    </w:p>
    <w:p w:rsidR="003D6462" w:rsidRDefault="002B7D08">
      <w:pPr>
        <w:pStyle w:val="Normal1"/>
        <w:numPr>
          <w:ilvl w:val="0"/>
          <w:numId w:val="1"/>
        </w:numPr>
      </w:pPr>
      <w:r>
        <w:t>Сумма спора</w:t>
      </w:r>
    </w:p>
    <w:p w:rsidR="00B04426" w:rsidRDefault="00FD62C6">
      <w:pPr>
        <w:numPr>
          <w:ilvl w:val="0"/>
          <w:numId w:val="1"/>
        </w:numPr>
      </w:pPr>
      <w:r>
        <w:t xml:space="preserve">Технические требования к оказанию Услуг: </w:t>
      </w:r>
    </w:p>
    <w:tbl>
      <w:tblPr>
        <w:tblW w:w="7795" w:type="dxa"/>
        <w:tblInd w:w="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58"/>
      </w:tblGrid>
      <w:tr w:rsidR="00B04426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04426" w:rsidRDefault="006A5FF4" w:rsidP="006A5FF4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П</w:t>
            </w:r>
            <w:r w:rsidR="00FD62C6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омощь в быстром досудебном урегулировании возникшего спора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426" w:rsidRDefault="00B04426" w:rsidP="006A5FF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B04426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04426" w:rsidRDefault="006A5FF4" w:rsidP="006A5FF4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Р</w:t>
            </w:r>
            <w:r w:rsidR="00FD62C6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азработка эксклюзивной стратегии ведения дела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426" w:rsidRDefault="00B04426" w:rsidP="006A5FF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B04426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04426" w:rsidRDefault="006A5FF4" w:rsidP="006A5FF4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П</w:t>
            </w:r>
            <w:r w:rsidR="00FD62C6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роведение анализа  документации и оценка судебных перспектив дела, учитывая нормы действующего законодательства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426" w:rsidRDefault="00B04426" w:rsidP="006A5FF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B04426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04426" w:rsidRDefault="006A5FF4" w:rsidP="006A5FF4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О</w:t>
            </w:r>
            <w:r w:rsidR="00FD62C6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рганизация </w:t>
            </w:r>
            <w:r w:rsidR="00FD62C6">
              <w:rPr>
                <w:rStyle w:val="a7"/>
                <w:rFonts w:eastAsia="SimSun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представительства интересов в арбитражном суде </w:t>
            </w:r>
            <w:r w:rsidR="00FD62C6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на всех этапах судопроизводства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426" w:rsidRDefault="00B04426" w:rsidP="006A5FF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B04426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04426" w:rsidRDefault="006A5FF4" w:rsidP="003D6462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З</w:t>
            </w:r>
            <w:r w:rsidR="00FD62C6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ащита интереса истца в судах (в апелляционной инстанции, надзорной и кассационной)</w:t>
            </w:r>
            <w:r w:rsidR="00E91307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426" w:rsidRDefault="00B04426" w:rsidP="006A5FF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B04426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04426" w:rsidRPr="006A5FF4" w:rsidRDefault="006A5FF4" w:rsidP="006A5FF4">
            <w:pPr>
              <w:pStyle w:val="a5"/>
              <w:spacing w:beforeAutospacing="0" w:afterAutospacing="0" w:line="240" w:lineRule="auto"/>
              <w:rPr>
                <w:rStyle w:val="100"/>
                <w:rFonts w:eastAsia="sans-serif"/>
                <w:sz w:val="18"/>
                <w:szCs w:val="18"/>
                <w:lang w:val="ru-RU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С</w:t>
            </w:r>
            <w:r w:rsidR="00FD62C6" w:rsidRPr="006A5FF4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остав</w:t>
            </w:r>
            <w:r w:rsidR="00FD62C6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ление</w:t>
            </w:r>
            <w:r w:rsidR="00FD62C6" w:rsidRPr="006A5FF4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процессуальны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х</w:t>
            </w:r>
            <w:r w:rsidR="00FD62C6" w:rsidRPr="006A5FF4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документ</w:t>
            </w:r>
            <w:r w:rsidR="00FD62C6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ов</w:t>
            </w:r>
            <w:r w:rsidR="00FD62C6" w:rsidRPr="006A5FF4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(претензии, ходатайства, встречные иски, жалобы и т.д.)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426" w:rsidRDefault="00B04426" w:rsidP="006A5FF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B04426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04426" w:rsidRDefault="006A5FF4" w:rsidP="006A5FF4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С</w:t>
            </w:r>
            <w:r w:rsidR="00FD62C6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бор для арбитражного суда пакета необходимых документов, отправление запроса в соответствующие государственные органы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426" w:rsidRDefault="00B04426" w:rsidP="006A5FF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B04426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04426" w:rsidRDefault="006A5FF4" w:rsidP="006A5FF4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О</w:t>
            </w:r>
            <w:r w:rsidR="00FD62C6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спаривание предыдущих судебных решений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426" w:rsidRDefault="00B04426" w:rsidP="006A5FF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B04426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04426" w:rsidRDefault="006A5FF4" w:rsidP="006A5FF4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П</w:t>
            </w:r>
            <w:r w:rsidR="00FD62C6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омощь в заключении мирового соглашения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426" w:rsidRDefault="00B04426" w:rsidP="006A5FF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FB1988" w:rsidRPr="00FB1988" w:rsidTr="00BC3B22">
        <w:trPr>
          <w:trHeight w:val="47"/>
        </w:trPr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B1988" w:rsidRPr="00FB1988" w:rsidRDefault="00FB1988" w:rsidP="006A5FF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FB1988">
              <w:rPr>
                <w:rFonts w:eastAsia="SimSun"/>
                <w:b/>
                <w:color w:val="333333"/>
                <w:sz w:val="18"/>
                <w:szCs w:val="18"/>
                <w:shd w:val="clear" w:color="auto" w:fill="FFFFFF"/>
              </w:rPr>
              <w:t>Документы, предоставляемые Заказчиком:</w:t>
            </w:r>
          </w:p>
        </w:tc>
      </w:tr>
      <w:tr w:rsidR="00FB1988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B1988" w:rsidRDefault="00FB1988" w:rsidP="006A5FF4">
            <w:pP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 xml:space="preserve">Уставные документы предприятия </w:t>
            </w:r>
            <w:proofErr w:type="spellStart"/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Зказчика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988" w:rsidRDefault="00FB1988" w:rsidP="006A5FF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FB1988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B1988" w:rsidRDefault="00FB1988" w:rsidP="006A5FF4">
            <w:pP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Все относящиеся к предмету спора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1988" w:rsidRDefault="00FB1988" w:rsidP="006A5FF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B04426" w:rsidRDefault="00FD62C6">
      <w:pPr>
        <w:pStyle w:val="a9"/>
        <w:numPr>
          <w:ilvl w:val="0"/>
          <w:numId w:val="1"/>
        </w:numPr>
      </w:pPr>
      <w:r>
        <w:t xml:space="preserve">Цель оказания Услуг: </w:t>
      </w:r>
    </w:p>
    <w:p w:rsidR="00B04426" w:rsidRDefault="00FD62C6">
      <w:pPr>
        <w:ind w:left="927"/>
      </w:pPr>
      <w:r>
        <w:t>Сопровождение в арбитражном споре</w:t>
      </w:r>
      <w:r>
        <w:rPr>
          <w:noProof/>
        </w:rPr>
        <w:drawing>
          <wp:inline distT="0" distB="0" distL="0" distR="0">
            <wp:extent cx="279400" cy="113030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26" w:rsidRDefault="00FD62C6">
      <w:pPr>
        <w:numPr>
          <w:ilvl w:val="0"/>
          <w:numId w:val="1"/>
        </w:numPr>
      </w:pPr>
      <w:r>
        <w:t>Сроки оказания Услуг:</w:t>
      </w:r>
      <w:r w:rsidR="006A5FF4">
        <w:t xml:space="preserve"> по нормам </w:t>
      </w:r>
      <w:r w:rsidR="00E91307">
        <w:t>АПК РФ</w:t>
      </w:r>
    </w:p>
    <w:p w:rsidR="00B04426" w:rsidRDefault="00FD62C6">
      <w:pPr>
        <w:numPr>
          <w:ilvl w:val="0"/>
          <w:numId w:val="1"/>
        </w:numPr>
      </w:pPr>
      <w:r>
        <w:t>Вид оказываемых услуг: Представительство интересов заказчика</w:t>
      </w:r>
    </w:p>
    <w:p w:rsidR="00B04426" w:rsidRDefault="00FD62C6">
      <w:pPr>
        <w:numPr>
          <w:ilvl w:val="0"/>
          <w:numId w:val="1"/>
        </w:numPr>
      </w:pPr>
      <w:r>
        <w:t xml:space="preserve">Условия оказания услуг: выезд к Заказчику </w:t>
      </w:r>
      <w:r>
        <w:rPr>
          <w:noProof/>
        </w:rPr>
        <w:drawing>
          <wp:inline distT="0" distB="0" distL="0" distR="0">
            <wp:extent cx="279400" cy="143510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400" cy="15811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B04426" w:rsidRDefault="00FD62C6">
      <w:pPr>
        <w:numPr>
          <w:ilvl w:val="0"/>
          <w:numId w:val="1"/>
        </w:numPr>
      </w:pPr>
      <w:r>
        <w:t>Порядок сдачи и приемки результатов: Акт оказания услуг.</w:t>
      </w:r>
    </w:p>
    <w:p w:rsidR="00B04426" w:rsidRDefault="00B04426">
      <w:pPr>
        <w:ind w:left="927"/>
      </w:pPr>
    </w:p>
    <w:tbl>
      <w:tblPr>
        <w:tblStyle w:val="a8"/>
        <w:tblW w:w="885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521"/>
        <w:gridCol w:w="4330"/>
      </w:tblGrid>
      <w:tr w:rsidR="00B04426">
        <w:tc>
          <w:tcPr>
            <w:tcW w:w="4521" w:type="dxa"/>
          </w:tcPr>
          <w:p w:rsidR="00B04426" w:rsidRDefault="00FD62C6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«СОГЛАСОВАНО»</w:t>
            </w:r>
          </w:p>
          <w:p w:rsidR="00B04426" w:rsidRDefault="00FD62C6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B04426" w:rsidRPr="002B7D08" w:rsidRDefault="002B7D08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B04426" w:rsidRPr="002B7D08" w:rsidRDefault="002B7D08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B04426" w:rsidRDefault="00B04426">
            <w:pPr>
              <w:rPr>
                <w:snapToGrid w:val="0"/>
              </w:rPr>
            </w:pPr>
          </w:p>
          <w:p w:rsidR="00B04426" w:rsidRDefault="00B04426">
            <w:pPr>
              <w:rPr>
                <w:snapToGrid w:val="0"/>
              </w:rPr>
            </w:pPr>
          </w:p>
          <w:p w:rsidR="00B04426" w:rsidRDefault="00FD62C6">
            <w:pPr>
              <w:rPr>
                <w:snapToGrid w:val="0"/>
              </w:rPr>
            </w:pPr>
            <w:r>
              <w:rPr>
                <w:snapToGrid w:val="0"/>
              </w:rPr>
              <w:t>___________ /____________/</w:t>
            </w:r>
          </w:p>
          <w:p w:rsidR="00B04426" w:rsidRDefault="00B04426">
            <w:pPr>
              <w:rPr>
                <w:snapToGrid w:val="0"/>
              </w:rPr>
            </w:pPr>
          </w:p>
          <w:p w:rsidR="00B04426" w:rsidRDefault="00FD62C6">
            <w:r>
              <w:t>«___» __________  201_г.</w:t>
            </w:r>
          </w:p>
        </w:tc>
        <w:tc>
          <w:tcPr>
            <w:tcW w:w="4330" w:type="dxa"/>
          </w:tcPr>
          <w:p w:rsidR="00B04426" w:rsidRDefault="00FD62C6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«СОГЛАСОВАНО»</w:t>
            </w:r>
          </w:p>
          <w:p w:rsidR="00B04426" w:rsidRDefault="00FD62C6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B04426" w:rsidRDefault="00FD62C6">
            <w:r>
              <w:t xml:space="preserve">Генеральный директор </w:t>
            </w:r>
          </w:p>
          <w:p w:rsidR="00B04426" w:rsidRDefault="00FD62C6">
            <w:r>
              <w:t>ООО «Астрал Севастополь»</w:t>
            </w:r>
          </w:p>
          <w:p w:rsidR="00B04426" w:rsidRDefault="00B04426">
            <w:pPr>
              <w:rPr>
                <w:snapToGrid w:val="0"/>
              </w:rPr>
            </w:pPr>
          </w:p>
          <w:p w:rsidR="00B04426" w:rsidRDefault="00B04426">
            <w:pPr>
              <w:rPr>
                <w:snapToGrid w:val="0"/>
              </w:rPr>
            </w:pPr>
          </w:p>
          <w:p w:rsidR="00B04426" w:rsidRDefault="00FD62C6">
            <w:pPr>
              <w:rPr>
                <w:snapToGrid w:val="0"/>
              </w:rPr>
            </w:pPr>
            <w:r>
              <w:rPr>
                <w:snapToGrid w:val="0"/>
              </w:rPr>
              <w:t>___________ /____________/</w:t>
            </w:r>
          </w:p>
          <w:p w:rsidR="00B04426" w:rsidRDefault="00B04426">
            <w:pPr>
              <w:rPr>
                <w:snapToGrid w:val="0"/>
              </w:rPr>
            </w:pPr>
          </w:p>
          <w:p w:rsidR="00B04426" w:rsidRDefault="00FD62C6">
            <w:r>
              <w:t>«___» __________  201_г.</w:t>
            </w:r>
          </w:p>
        </w:tc>
      </w:tr>
    </w:tbl>
    <w:p w:rsidR="00B04426" w:rsidRDefault="00B04426">
      <w:pPr>
        <w:pStyle w:val="1"/>
        <w:spacing w:before="120" w:after="120"/>
        <w:ind w:left="720"/>
        <w:jc w:val="both"/>
        <w:rPr>
          <w:szCs w:val="24"/>
        </w:rPr>
      </w:pPr>
    </w:p>
    <w:p w:rsidR="00B04426" w:rsidRDefault="00B04426"/>
    <w:p w:rsidR="00B04426" w:rsidRDefault="00B04426"/>
    <w:sectPr w:rsidR="00B04426" w:rsidSect="0013661F">
      <w:pgSz w:w="11906" w:h="16838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multilevel"/>
    <w:tmpl w:val="11A35B75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balanceSingleByteDoubleByteWidth/>
    <w:doNotExpandShiftReturn/>
    <w:useFELayout/>
    <w:compatSetting w:name="compatibilityMode" w:uri="http://schemas.microsoft.com/office/word" w:val="12"/>
  </w:compat>
  <w:rsids>
    <w:rsidRoot w:val="00F91B99"/>
    <w:rsid w:val="000A338F"/>
    <w:rsid w:val="0013661F"/>
    <w:rsid w:val="001A306A"/>
    <w:rsid w:val="00263A76"/>
    <w:rsid w:val="002B7D08"/>
    <w:rsid w:val="003D6462"/>
    <w:rsid w:val="00477708"/>
    <w:rsid w:val="00682CAA"/>
    <w:rsid w:val="006A5FF4"/>
    <w:rsid w:val="00822839"/>
    <w:rsid w:val="009E3B35"/>
    <w:rsid w:val="00B04426"/>
    <w:rsid w:val="00B17BD3"/>
    <w:rsid w:val="00B64648"/>
    <w:rsid w:val="00C1699A"/>
    <w:rsid w:val="00E0394F"/>
    <w:rsid w:val="00E45204"/>
    <w:rsid w:val="00E91307"/>
    <w:rsid w:val="00EF5BB9"/>
    <w:rsid w:val="00F91B99"/>
    <w:rsid w:val="00FB1988"/>
    <w:rsid w:val="00FD62C6"/>
    <w:rsid w:val="07F91230"/>
    <w:rsid w:val="296E1AB5"/>
    <w:rsid w:val="55CF3D58"/>
    <w:rsid w:val="5BD641FA"/>
    <w:rsid w:val="6757502A"/>
    <w:rsid w:val="7FDC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324B"/>
  <w15:docId w15:val="{15D209D7-0837-4BBB-BD34-C7C636BF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1F"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3661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3661F"/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rsid w:val="0013661F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Hyperlink"/>
    <w:basedOn w:val="a0"/>
    <w:uiPriority w:val="99"/>
    <w:semiHidden/>
    <w:unhideWhenUsed/>
    <w:qFormat/>
    <w:rsid w:val="0013661F"/>
    <w:rPr>
      <w:color w:val="0000FF"/>
      <w:u w:val="single"/>
    </w:rPr>
  </w:style>
  <w:style w:type="character" w:styleId="a7">
    <w:name w:val="Strong"/>
    <w:basedOn w:val="a0"/>
    <w:uiPriority w:val="22"/>
    <w:qFormat/>
    <w:rsid w:val="0013661F"/>
    <w:rPr>
      <w:b/>
      <w:bCs/>
    </w:rPr>
  </w:style>
  <w:style w:type="table" w:styleId="a8">
    <w:name w:val="Table Grid"/>
    <w:basedOn w:val="a1"/>
    <w:uiPriority w:val="59"/>
    <w:qFormat/>
    <w:rsid w:val="0013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66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36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13661F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1366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ok-paragraph">
    <w:name w:val="book-paragraph"/>
    <w:basedOn w:val="a"/>
    <w:rsid w:val="0013661F"/>
    <w:pPr>
      <w:spacing w:before="100" w:beforeAutospacing="1" w:after="100" w:afterAutospacing="1"/>
    </w:pPr>
  </w:style>
  <w:style w:type="character" w:customStyle="1" w:styleId="15">
    <w:name w:val="15"/>
    <w:qFormat/>
    <w:rsid w:val="0013661F"/>
    <w:rPr>
      <w:rFonts w:ascii="Times New Roman" w:hAnsi="Times New Roman" w:cs="Times New Roman" w:hint="default"/>
      <w:color w:val="0000FF"/>
      <w:u w:val="single"/>
    </w:rPr>
  </w:style>
  <w:style w:type="character" w:customStyle="1" w:styleId="100">
    <w:name w:val="10"/>
    <w:qFormat/>
    <w:rsid w:val="0013661F"/>
    <w:rPr>
      <w:rFonts w:ascii="Times New Roman" w:hAnsi="Times New Roman" w:cs="Times New Roman" w:hint="default"/>
    </w:rPr>
  </w:style>
  <w:style w:type="paragraph" w:customStyle="1" w:styleId="Normal1">
    <w:name w:val="Normal1"/>
    <w:qFormat/>
    <w:rsid w:val="0013661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9</cp:revision>
  <cp:lastPrinted>2019-06-24T14:58:00Z</cp:lastPrinted>
  <dcterms:created xsi:type="dcterms:W3CDTF">2019-07-07T18:40:00Z</dcterms:created>
  <dcterms:modified xsi:type="dcterms:W3CDTF">2019-08-10T05:32:00Z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